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bookmarkStart w:id="0" w:name="_GoBack"/>
    <w:bookmarkEnd w:id="0"/>
    <w:p w14:paraId="7913329C" w14:textId="0BF3D631" w:rsidR="00690413" w:rsidRPr="00D51151" w:rsidRDefault="00621EF7" w:rsidP="00D51151">
      <w:pPr>
        <w:rPr>
          <w:b/>
          <w:noProof/>
          <w:sz w:val="40"/>
          <w:szCs w:val="40"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241D2D27" wp14:editId="44859C35">
                <wp:simplePos x="0" y="0"/>
                <wp:positionH relativeFrom="margin">
                  <wp:posOffset>2428875</wp:posOffset>
                </wp:positionH>
                <wp:positionV relativeFrom="margin">
                  <wp:posOffset>-142240</wp:posOffset>
                </wp:positionV>
                <wp:extent cx="671195" cy="5187950"/>
                <wp:effectExtent l="8573" t="0" r="23177" b="23178"/>
                <wp:wrapSquare wrapText="bothSides"/>
                <wp:docPr id="3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671195" cy="51879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6C3EA08" w14:textId="4D1D0987" w:rsidR="009A2AAF" w:rsidRPr="00F55457" w:rsidRDefault="00BE67C7" w:rsidP="0096789B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Szeptember 2</w:t>
                            </w:r>
                            <w:r w:rsidR="00605316" w:rsidRPr="00F55457"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="00936831"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– Városligeti Mentőnap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D2D27" id="Alakzat 2" o:spid="_x0000_s1026" style="position:absolute;margin-left:191.25pt;margin-top:-11.2pt;width:52.85pt;height:408.5pt;rotation:-90;flip:x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" o:allowincell="f" fillcolor="#5b9bd5" strokecolor="#deebf7">
                <v:textbox>
                  <w:txbxContent>
                    <w:p w14:paraId="56C3EA08" w14:textId="4D1D0987" w:rsidR="009A2AAF" w:rsidRPr="00F55457" w:rsidRDefault="00BE67C7" w:rsidP="0096789B">
                      <w:pPr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Szeptember 2</w:t>
                      </w:r>
                      <w:r w:rsidR="00605316" w:rsidRPr="00F55457"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="00936831"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– Városligeti Mentőnap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D51151">
        <w:tab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70"/>
        <w:gridCol w:w="1554"/>
      </w:tblGrid>
      <w:tr w:rsidR="00614A9E" w14:paraId="1C8D436B" w14:textId="77777777" w:rsidTr="009B7879">
        <w:tc>
          <w:tcPr>
            <w:tcW w:w="1838" w:type="dxa"/>
          </w:tcPr>
          <w:p w14:paraId="7089948A" w14:textId="77777777" w:rsidR="00614A9E" w:rsidRDefault="00614A9E" w:rsidP="009B7879">
            <w:pPr>
              <w:jc w:val="center"/>
            </w:pPr>
            <w:r w:rsidRPr="0041065C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0D469CB3" wp14:editId="68F62B4F">
                  <wp:extent cx="826770" cy="826770"/>
                  <wp:effectExtent l="0" t="0" r="0" b="0"/>
                  <wp:docPr id="12" name="Kép 12" descr="C:\Users\galega\Documents\ÜGYELETI ANYAGOK\ILDUSZ\Intézkedést nem igénylő_20170502\2019\hírlevél\112\3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ega\Documents\ÜGYELETI ANYAGOK\ILDUSZ\Intézkedést nem igénylő_20170502\2019\hírlevél\112\3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914545D" w14:textId="77777777" w:rsidR="00614A9E" w:rsidRPr="00614A9E" w:rsidRDefault="00614A9E" w:rsidP="009B7879">
            <w:pPr>
              <w:jc w:val="center"/>
              <w:rPr>
                <w:b/>
                <w:sz w:val="20"/>
                <w:szCs w:val="20"/>
              </w:rPr>
            </w:pPr>
          </w:p>
          <w:p w14:paraId="244F10D8" w14:textId="31A6A8AA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AZ ORFK R</w:t>
            </w:r>
            <w:r w:rsidR="00627797">
              <w:rPr>
                <w:b/>
                <w:color w:val="1F3864" w:themeColor="accent5" w:themeShade="80"/>
                <w:sz w:val="32"/>
                <w:szCs w:val="32"/>
              </w:rPr>
              <w:t xml:space="preserve">FI </w:t>
            </w:r>
          </w:p>
          <w:p w14:paraId="004C80CD" w14:textId="77777777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 xml:space="preserve">ÜGYELETI FŐOSZTÁLY </w:t>
            </w:r>
          </w:p>
          <w:p w14:paraId="63B71D34" w14:textId="0845FECC" w:rsidR="00614A9E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112-ES HÍRLEVELE</w:t>
            </w:r>
          </w:p>
          <w:p w14:paraId="0413477A" w14:textId="77777777" w:rsidR="00627797" w:rsidRDefault="00627797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</w:p>
          <w:p w14:paraId="1D733C01" w14:textId="1FEE5D17" w:rsidR="002F3603" w:rsidRPr="002F3603" w:rsidRDefault="00BE67C7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>
              <w:rPr>
                <w:b/>
                <w:color w:val="1F3864" w:themeColor="accent5" w:themeShade="80"/>
                <w:sz w:val="32"/>
                <w:szCs w:val="32"/>
              </w:rPr>
              <w:t>2023</w:t>
            </w:r>
            <w:r w:rsidR="003C0470">
              <w:rPr>
                <w:b/>
                <w:color w:val="1F3864" w:themeColor="accent5" w:themeShade="80"/>
                <w:sz w:val="32"/>
                <w:szCs w:val="32"/>
              </w:rPr>
              <w:t>. évi 3</w:t>
            </w:r>
            <w:r w:rsidR="002F3603">
              <w:rPr>
                <w:b/>
                <w:color w:val="1F3864" w:themeColor="accent5" w:themeShade="80"/>
                <w:sz w:val="32"/>
                <w:szCs w:val="32"/>
              </w:rPr>
              <w:t>. szám</w:t>
            </w:r>
          </w:p>
        </w:tc>
        <w:tc>
          <w:tcPr>
            <w:tcW w:w="1554" w:type="dxa"/>
          </w:tcPr>
          <w:p w14:paraId="68D1C010" w14:textId="77777777" w:rsidR="00614A9E" w:rsidRDefault="00614A9E" w:rsidP="009B7879">
            <w:pPr>
              <w:jc w:val="center"/>
            </w:pPr>
          </w:p>
          <w:p w14:paraId="51C20D83" w14:textId="77777777" w:rsidR="00614A9E" w:rsidRDefault="00614A9E" w:rsidP="009B7879">
            <w:pPr>
              <w:jc w:val="center"/>
            </w:pPr>
            <w:r w:rsidRPr="00760457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46E85CF3" wp14:editId="5B42BBA7">
                  <wp:extent cx="466725" cy="504336"/>
                  <wp:effectExtent l="0" t="0" r="0" b="0"/>
                  <wp:docPr id="13" name="Kép 13" descr="C:\Users\galega\Documents\ÜGYELETI ANYAGOK\ILDUSZ\Intézkedést nem igénylő_20170502\2019\hírlevél\112\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ega\Documents\ÜGYELETI ANYAGOK\ILDUSZ\Intézkedést nem igénylő_20170502\2019\hírlevél\112\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40" cy="52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A7695E" w14:textId="77777777" w:rsidR="001E7561" w:rsidRDefault="001E7561" w:rsidP="00B17135">
      <w:pPr>
        <w:pStyle w:val="NormlWeb"/>
        <w:spacing w:before="270" w:beforeAutospacing="0" w:after="0" w:afterAutospacing="0"/>
        <w:jc w:val="both"/>
        <w:rPr>
          <w:color w:val="0070C0"/>
        </w:rPr>
      </w:pPr>
    </w:p>
    <w:p w14:paraId="5EEBAA76" w14:textId="77777777" w:rsidR="001E7561" w:rsidRDefault="001E7561" w:rsidP="00F55457">
      <w:pPr>
        <w:pStyle w:val="NormlWeb"/>
        <w:spacing w:before="270" w:beforeAutospacing="0" w:after="0" w:afterAutospacing="0"/>
        <w:jc w:val="center"/>
        <w:rPr>
          <w:color w:val="0070C0"/>
        </w:rPr>
      </w:pPr>
    </w:p>
    <w:p w14:paraId="580AE723" w14:textId="77777777" w:rsidR="001E7561" w:rsidRDefault="001E7561" w:rsidP="00B17135">
      <w:pPr>
        <w:pStyle w:val="NormlWeb"/>
        <w:spacing w:before="270" w:beforeAutospacing="0" w:after="0" w:afterAutospacing="0"/>
        <w:jc w:val="both"/>
        <w:rPr>
          <w:color w:val="0070C0"/>
        </w:rPr>
      </w:pPr>
    </w:p>
    <w:p w14:paraId="1F12BAC3" w14:textId="77777777" w:rsidR="005B457F" w:rsidRPr="003D7616" w:rsidRDefault="005B457F" w:rsidP="00F742EB">
      <w:pPr>
        <w:jc w:val="both"/>
        <w:rPr>
          <w:bCs/>
          <w:color w:val="002060"/>
          <w:lang w:eastAsia="hu-HU"/>
        </w:rPr>
      </w:pPr>
    </w:p>
    <w:p w14:paraId="756BF719" w14:textId="15B731D3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0F8A237E" w14:textId="6FCC34B7" w:rsidR="00843CCA" w:rsidRPr="007B41DF" w:rsidRDefault="00843CCA" w:rsidP="00843CCA">
      <w:pPr>
        <w:jc w:val="both"/>
        <w:rPr>
          <w:color w:val="1F4E79" w:themeColor="accent1" w:themeShade="80"/>
          <w:sz w:val="23"/>
          <w:szCs w:val="23"/>
          <w:lang w:eastAsia="hu-HU"/>
        </w:rPr>
      </w:pPr>
      <w:r w:rsidRPr="007B41DF">
        <w:rPr>
          <w:color w:val="1F4E79" w:themeColor="accent1" w:themeShade="80"/>
          <w:sz w:val="23"/>
          <w:szCs w:val="23"/>
          <w:lang w:eastAsia="hu-HU"/>
        </w:rPr>
        <w:t xml:space="preserve">2023. szeptember 2-án tartotta az Országos Mentőszolgálat (OMSZ) családi napját a Városligetben, amelyre </w:t>
      </w:r>
      <w:r w:rsidR="00981F71">
        <w:rPr>
          <w:color w:val="1F4E79" w:themeColor="accent1" w:themeShade="80"/>
          <w:sz w:val="23"/>
          <w:szCs w:val="23"/>
          <w:lang w:eastAsia="hu-HU"/>
        </w:rPr>
        <w:t>–</w:t>
      </w:r>
      <w:r w:rsidRPr="007B41DF">
        <w:rPr>
          <w:color w:val="1F4E79" w:themeColor="accent1" w:themeShade="80"/>
          <w:sz w:val="23"/>
          <w:szCs w:val="23"/>
          <w:lang w:eastAsia="hu-HU"/>
        </w:rPr>
        <w:t xml:space="preserve"> </w:t>
      </w:r>
      <w:r w:rsidR="00981F71">
        <w:rPr>
          <w:color w:val="1F4E79" w:themeColor="accent1" w:themeShade="80"/>
          <w:sz w:val="23"/>
          <w:szCs w:val="23"/>
          <w:lang w:eastAsia="hu-HU"/>
        </w:rPr>
        <w:t xml:space="preserve">idén második alkalommal – </w:t>
      </w:r>
      <w:r w:rsidRPr="007B41DF">
        <w:rPr>
          <w:color w:val="1F4E79" w:themeColor="accent1" w:themeShade="80"/>
          <w:sz w:val="23"/>
          <w:szCs w:val="23"/>
          <w:lang w:eastAsia="hu-HU"/>
        </w:rPr>
        <w:t>az Országos Rendőr-főkapitányság Ügyeleti Főosztály is meghívást kapott. Célunk elsősorban a hívásfogadó központok munkájának hiteles bemutatása, a segélyhívószámok rendeltetésszerű használatára történő figyelemfelhívás volt.</w:t>
      </w:r>
    </w:p>
    <w:p w14:paraId="41805DA2" w14:textId="77777777" w:rsidR="00843CCA" w:rsidRPr="007B41DF" w:rsidRDefault="00843CCA" w:rsidP="00843CCA">
      <w:pPr>
        <w:jc w:val="both"/>
        <w:rPr>
          <w:color w:val="1F4E79" w:themeColor="accent1" w:themeShade="80"/>
          <w:sz w:val="23"/>
          <w:szCs w:val="23"/>
          <w:lang w:eastAsia="hu-HU"/>
        </w:rPr>
      </w:pPr>
    </w:p>
    <w:p w14:paraId="7494E6EA" w14:textId="4D0ADF01" w:rsidR="00843CCA" w:rsidRPr="007B41DF" w:rsidRDefault="00843CCA" w:rsidP="00843CCA">
      <w:pPr>
        <w:jc w:val="both"/>
        <w:rPr>
          <w:color w:val="1F4E79" w:themeColor="accent1" w:themeShade="80"/>
          <w:sz w:val="23"/>
          <w:szCs w:val="23"/>
          <w:lang w:eastAsia="hu-HU"/>
        </w:rPr>
      </w:pPr>
      <w:r w:rsidRPr="007B41DF">
        <w:rPr>
          <w:color w:val="1F4E79" w:themeColor="accent1" w:themeShade="80"/>
          <w:sz w:val="23"/>
          <w:szCs w:val="23"/>
          <w:lang w:eastAsia="hu-HU"/>
        </w:rPr>
        <w:t>A rendezvényen az OMSZ elsődleges tájékozta</w:t>
      </w:r>
      <w:r w:rsidR="00045815">
        <w:rPr>
          <w:color w:val="1F4E79" w:themeColor="accent1" w:themeShade="80"/>
          <w:sz w:val="23"/>
          <w:szCs w:val="23"/>
          <w:lang w:eastAsia="hu-HU"/>
        </w:rPr>
        <w:t>tása alapján</w:t>
      </w:r>
      <w:r w:rsidR="00A30FCD">
        <w:rPr>
          <w:color w:val="1F4E79" w:themeColor="accent1" w:themeShade="80"/>
          <w:sz w:val="23"/>
          <w:szCs w:val="23"/>
          <w:lang w:eastAsia="hu-HU"/>
        </w:rPr>
        <w:t xml:space="preserve"> megközelítőleg 7660</w:t>
      </w:r>
      <w:r w:rsidRPr="007B41DF">
        <w:rPr>
          <w:color w:val="1F4E79" w:themeColor="accent1" w:themeShade="80"/>
          <w:sz w:val="23"/>
          <w:szCs w:val="23"/>
          <w:lang w:eastAsia="hu-HU"/>
        </w:rPr>
        <w:t xml:space="preserve"> fő vett részt.</w:t>
      </w:r>
    </w:p>
    <w:p w14:paraId="0F6BA1C3" w14:textId="77777777" w:rsidR="00843CCA" w:rsidRPr="007B41DF" w:rsidRDefault="00843CCA" w:rsidP="00843CCA">
      <w:pPr>
        <w:jc w:val="both"/>
        <w:rPr>
          <w:color w:val="1F4E79" w:themeColor="accent1" w:themeShade="80"/>
          <w:sz w:val="23"/>
          <w:szCs w:val="23"/>
          <w:lang w:eastAsia="hu-HU"/>
        </w:rPr>
      </w:pPr>
    </w:p>
    <w:p w14:paraId="2F2967F8" w14:textId="77777777" w:rsidR="00843CCA" w:rsidRPr="007B41DF" w:rsidRDefault="00843CCA" w:rsidP="00843CCA">
      <w:pPr>
        <w:jc w:val="both"/>
        <w:rPr>
          <w:rStyle w:val="Kiemels"/>
          <w:color w:val="1F4E79" w:themeColor="accent1" w:themeShade="80"/>
        </w:rPr>
      </w:pPr>
      <w:r w:rsidRPr="007B41DF">
        <w:rPr>
          <w:color w:val="1F4E79" w:themeColor="accent1" w:themeShade="80"/>
          <w:sz w:val="23"/>
          <w:szCs w:val="23"/>
          <w:lang w:eastAsia="hu-HU"/>
        </w:rPr>
        <w:t>A kisebb gyerekeknek játékos feladatokat kellett megoldaniuk, színezhettek, labirintuson keresztül kellett a rendőrt a bűnözőhöz eljuttatni, képek közötti különbségeket kellett megkeresniük, kirakós játékkal játszhattak,  de rendkívül népszerű volt a célbalövő verseny is. A felnőttek tudását kvízekkel, szókereső feladvánnyal  teszteltük</w:t>
      </w:r>
      <w:r w:rsidRPr="007B41DF">
        <w:rPr>
          <w:rStyle w:val="Kiemels"/>
          <w:color w:val="1F4E79" w:themeColor="accent1" w:themeShade="80"/>
          <w:sz w:val="23"/>
          <w:szCs w:val="23"/>
        </w:rPr>
        <w:t>.</w:t>
      </w:r>
    </w:p>
    <w:p w14:paraId="62865C6C" w14:textId="77777777" w:rsidR="00843CCA" w:rsidRPr="007B41DF" w:rsidRDefault="00843CCA" w:rsidP="00843CCA">
      <w:pPr>
        <w:jc w:val="both"/>
        <w:rPr>
          <w:color w:val="1F4E79" w:themeColor="accent1" w:themeShade="80"/>
          <w:lang w:eastAsia="hu-HU"/>
        </w:rPr>
      </w:pPr>
    </w:p>
    <w:p w14:paraId="57949870" w14:textId="4506D86B" w:rsidR="00843CCA" w:rsidRPr="007B41DF" w:rsidRDefault="00843CCA" w:rsidP="00843CCA">
      <w:pPr>
        <w:jc w:val="both"/>
        <w:rPr>
          <w:color w:val="1F4E79" w:themeColor="accent1" w:themeShade="80"/>
          <w:sz w:val="23"/>
          <w:szCs w:val="23"/>
          <w:lang w:eastAsia="hu-HU"/>
        </w:rPr>
      </w:pPr>
      <w:r w:rsidRPr="007B41DF">
        <w:rPr>
          <w:color w:val="1F4E79" w:themeColor="accent1" w:themeShade="80"/>
          <w:sz w:val="23"/>
          <w:szCs w:val="23"/>
          <w:lang w:eastAsia="hu-HU"/>
        </w:rPr>
        <w:t>Valamennyi programunk rendkívül népszerű volt az érdeklődők körében. A helyes megfejtőket apró ajándékokkal jutalmaztuk. Szórólapokat adtunk az érdeklődők számára,  és beszéltünk arról is, hogy mennyire káros az, amikor a segélyhívószámokat szórakozásból hívják fel, mivel kiemelkedő feladatunknak tartjuk ezen hívások számának csökkentését, ezért a rendezvényeken kívül számos iskolában, bűn- és balesetmegelőzési rendezvényen, nyugdíjas klubban, közösségi médiában történő megjelenés során tájékoztatást tartunk a segélyhívószámok használatával kapcsolatos tudnivalókról, azok jogszerű használatáról.</w:t>
      </w:r>
    </w:p>
    <w:p w14:paraId="2FFF1DDB" w14:textId="692928DB" w:rsidR="007B4444" w:rsidRDefault="007B4444" w:rsidP="00F0110C">
      <w:pPr>
        <w:pStyle w:val="Standard"/>
        <w:jc w:val="both"/>
        <w:rPr>
          <w:iCs/>
          <w:color w:val="0070C0"/>
        </w:rPr>
      </w:pPr>
    </w:p>
    <w:p w14:paraId="07D1243D" w14:textId="0E00C700" w:rsidR="009D7066" w:rsidRDefault="00981F71" w:rsidP="00981F71">
      <w:pPr>
        <w:pStyle w:val="Standard"/>
        <w:jc w:val="center"/>
        <w:rPr>
          <w:iCs/>
          <w:color w:val="0070C0"/>
        </w:rPr>
      </w:pPr>
      <w:r>
        <w:rPr>
          <w:iCs/>
          <w:noProof/>
          <w:color w:val="0070C0"/>
          <w:lang w:eastAsia="hu-HU"/>
        </w:rPr>
        <w:drawing>
          <wp:inline distT="0" distB="0" distL="0" distR="0" wp14:anchorId="112CF4A6" wp14:editId="30F64BB2">
            <wp:extent cx="2642699" cy="2753772"/>
            <wp:effectExtent l="0" t="0" r="5715" b="8890"/>
            <wp:docPr id="8" name="Kép 8" descr="C:\Users\farkasneci\AppData\Local\Microsoft\Windows\INetCache\Content.Word\IMG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arkasneci\AppData\Local\Microsoft\Windows\INetCache\Content.Word\IMG_5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91" cy="280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7C4">
        <w:rPr>
          <w:noProof/>
          <w:lang w:eastAsia="hu-HU"/>
        </w:rPr>
        <w:pict w14:anchorId="7248B6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218.25pt">
            <v:imagedata r:id="rId11" o:title="IMG_5385"/>
          </v:shape>
        </w:pict>
      </w:r>
    </w:p>
    <w:p w14:paraId="178DF4F7" w14:textId="177ABA20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5A4327A7" w14:textId="30012E24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3853F4FE" w14:textId="7CD5E957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05EAA6ED" w14:textId="69BF8BA1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745C9F77" w14:textId="59BF9151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688F9980" w14:textId="7BEC719A" w:rsidR="009D7066" w:rsidRDefault="009D7066" w:rsidP="003D7616">
      <w:pPr>
        <w:pStyle w:val="Standard"/>
        <w:rPr>
          <w:iCs/>
          <w:color w:val="0070C0"/>
        </w:rPr>
      </w:pPr>
    </w:p>
    <w:p w14:paraId="67814273" w14:textId="448E0FF6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7D610F14" w14:textId="26C305A6" w:rsidR="009D7066" w:rsidRPr="00181463" w:rsidRDefault="009D7066" w:rsidP="00BE67C7">
      <w:pPr>
        <w:pStyle w:val="Standard"/>
        <w:jc w:val="both"/>
        <w:rPr>
          <w:color w:val="1F4E79" w:themeColor="accent1" w:themeShade="80"/>
        </w:rPr>
      </w:pPr>
      <w:r w:rsidRPr="00181463">
        <w:rPr>
          <w:noProof/>
          <w:color w:val="1F4E79" w:themeColor="accent1" w:themeShade="80"/>
          <w:lang w:eastAsia="hu-HU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787E3DA4" wp14:editId="0615EFB0">
                <wp:simplePos x="0" y="0"/>
                <wp:positionH relativeFrom="margin">
                  <wp:posOffset>2548255</wp:posOffset>
                </wp:positionH>
                <wp:positionV relativeFrom="margin">
                  <wp:posOffset>-2003425</wp:posOffset>
                </wp:positionV>
                <wp:extent cx="587375" cy="5040630"/>
                <wp:effectExtent l="2223" t="0" r="24447" b="24448"/>
                <wp:wrapSquare wrapText="bothSides"/>
                <wp:docPr id="1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587375" cy="50406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0D98BCCC" w14:textId="1298B6DF" w:rsidR="009A2AAF" w:rsidRPr="00D51151" w:rsidRDefault="009A2AAF" w:rsidP="007738C1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KIEMELKEDŐ ESEMÉNY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E3DA4" id="_x0000_s1027" style="position:absolute;left:0;text-align:left;margin-left:200.65pt;margin-top:-157.75pt;width:46.25pt;height:396.9pt;rotation:-90;flip:x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" o:allowincell="f" fillcolor="#5b9bd5" strokecolor="#deebf7">
                <v:textbox>
                  <w:txbxContent>
                    <w:p w14:paraId="0D98BCCC" w14:textId="1298B6DF" w:rsidR="009A2AAF" w:rsidRPr="00D51151" w:rsidRDefault="009A2AAF" w:rsidP="007738C1">
                      <w:pPr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KIEMELKEDŐ ESEMÉNY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E67C7" w:rsidRPr="00181463">
        <w:rPr>
          <w:color w:val="1F4E79" w:themeColor="accent1" w:themeShade="80"/>
        </w:rPr>
        <w:t xml:space="preserve">2023 nyarán, a késő </w:t>
      </w:r>
      <w:r w:rsidRPr="00181463">
        <w:rPr>
          <w:color w:val="1F4E79" w:themeColor="accent1" w:themeShade="80"/>
        </w:rPr>
        <w:t>délután</w:t>
      </w:r>
      <w:r w:rsidR="00E65810">
        <w:rPr>
          <w:color w:val="1F4E79" w:themeColor="accent1" w:themeShade="80"/>
        </w:rPr>
        <w:t xml:space="preserve">i órákban </w:t>
      </w:r>
      <w:r w:rsidR="00BE67C7" w:rsidRPr="00181463">
        <w:rPr>
          <w:color w:val="1F4E79" w:themeColor="accent1" w:themeShade="80"/>
        </w:rPr>
        <w:t>a Hívásfogadó Központ Miskolc operátora fogadott egy Pest vármegyéből érkező hívást. A bejelentő elmondta, hogy</w:t>
      </w:r>
      <w:r w:rsidR="00E65810">
        <w:rPr>
          <w:color w:val="1F4E79" w:themeColor="accent1" w:themeShade="80"/>
        </w:rPr>
        <w:t xml:space="preserve"> egy számára ismeretlen hölgy</w:t>
      </w:r>
      <w:r w:rsidR="00BE67C7" w:rsidRPr="00181463">
        <w:rPr>
          <w:color w:val="1F4E79" w:themeColor="accent1" w:themeShade="80"/>
        </w:rPr>
        <w:t>, aki f</w:t>
      </w:r>
      <w:r w:rsidR="00E65810">
        <w:rPr>
          <w:color w:val="1F4E79" w:themeColor="accent1" w:themeShade="80"/>
        </w:rPr>
        <w:t>élretárcsázott,</w:t>
      </w:r>
      <w:r w:rsidR="009C622F">
        <w:rPr>
          <w:color w:val="1F4E79" w:themeColor="accent1" w:themeShade="80"/>
        </w:rPr>
        <w:t xml:space="preserve"> felhívta és</w:t>
      </w:r>
      <w:r w:rsidR="00E65810">
        <w:rPr>
          <w:color w:val="1F4E79" w:themeColor="accent1" w:themeShade="80"/>
        </w:rPr>
        <w:t xml:space="preserve"> előadta</w:t>
      </w:r>
      <w:r w:rsidR="00BE67C7" w:rsidRPr="00181463">
        <w:rPr>
          <w:color w:val="1F4E79" w:themeColor="accent1" w:themeShade="80"/>
        </w:rPr>
        <w:t>, hogy cukorbeteg</w:t>
      </w:r>
      <w:r w:rsidR="009C622F">
        <w:rPr>
          <w:color w:val="1F4E79" w:themeColor="accent1" w:themeShade="80"/>
        </w:rPr>
        <w:t>, valamint hogy</w:t>
      </w:r>
      <w:r w:rsidR="00BE67C7" w:rsidRPr="00181463">
        <w:rPr>
          <w:color w:val="1F4E79" w:themeColor="accent1" w:themeShade="80"/>
        </w:rPr>
        <w:t xml:space="preserve"> nagyon rosszul érzi magát. Ezután a bejelentő hiá</w:t>
      </w:r>
      <w:r w:rsidR="00E65810">
        <w:rPr>
          <w:color w:val="1F4E79" w:themeColor="accent1" w:themeShade="80"/>
        </w:rPr>
        <w:t>ba próbálta visszahívni, a nő</w:t>
      </w:r>
      <w:r w:rsidR="00BE67C7" w:rsidRPr="00181463">
        <w:rPr>
          <w:color w:val="1F4E79" w:themeColor="accent1" w:themeShade="80"/>
        </w:rPr>
        <w:t xml:space="preserve"> már nem vette fel a telefont, így sem a neve, sem a tartózkodási helye nem derült ki, csupán a telefonszáma volt az egyetlen információ.</w:t>
      </w:r>
    </w:p>
    <w:p w14:paraId="408A68FE" w14:textId="18EAC18D" w:rsidR="00BE67C7" w:rsidRPr="00181463" w:rsidRDefault="00BE67C7" w:rsidP="00BE67C7">
      <w:pPr>
        <w:pStyle w:val="Standard"/>
        <w:jc w:val="both"/>
        <w:rPr>
          <w:color w:val="1F4E79" w:themeColor="accent1" w:themeShade="80"/>
        </w:rPr>
      </w:pPr>
    </w:p>
    <w:p w14:paraId="01100509" w14:textId="1BCF0AAE" w:rsidR="00BE67C7" w:rsidRPr="00181463" w:rsidRDefault="00BE67C7" w:rsidP="00BE67C7">
      <w:pPr>
        <w:pStyle w:val="Standard"/>
        <w:jc w:val="both"/>
        <w:rPr>
          <w:color w:val="1F4E79" w:themeColor="accent1" w:themeShade="80"/>
        </w:rPr>
      </w:pPr>
      <w:r w:rsidRPr="00181463">
        <w:rPr>
          <w:color w:val="1F4E79" w:themeColor="accent1" w:themeShade="80"/>
        </w:rPr>
        <w:t xml:space="preserve">A hívásfogadó </w:t>
      </w:r>
      <w:r w:rsidR="00481EE0" w:rsidRPr="00181463">
        <w:rPr>
          <w:color w:val="1F4E79" w:themeColor="accent1" w:themeShade="80"/>
        </w:rPr>
        <w:t xml:space="preserve">megpróbálta felhívni a megadott </w:t>
      </w:r>
      <w:r w:rsidRPr="00181463">
        <w:rPr>
          <w:color w:val="1F4E79" w:themeColor="accent1" w:themeShade="80"/>
        </w:rPr>
        <w:t>telefonszámot, azonban nem járt sikerrel, a hölgy nem vette fel. Ezután az online tudakoz</w:t>
      </w:r>
      <w:r w:rsidR="00481EE0" w:rsidRPr="00181463">
        <w:rPr>
          <w:color w:val="1F4E79" w:themeColor="accent1" w:themeShade="80"/>
        </w:rPr>
        <w:t xml:space="preserve">óba írta be a telefonszámot, </w:t>
      </w:r>
      <w:r w:rsidR="009C622F">
        <w:rPr>
          <w:color w:val="1F4E79" w:themeColor="accent1" w:themeShade="80"/>
        </w:rPr>
        <w:t xml:space="preserve">ahol a </w:t>
      </w:r>
      <w:r w:rsidRPr="00181463">
        <w:rPr>
          <w:color w:val="1F4E79" w:themeColor="accent1" w:themeShade="80"/>
        </w:rPr>
        <w:t xml:space="preserve">szám alapján </w:t>
      </w:r>
      <w:r w:rsidR="009C622F">
        <w:rPr>
          <w:color w:val="1F4E79" w:themeColor="accent1" w:themeShade="80"/>
        </w:rPr>
        <w:t>sikerült kideríteni a hölgy nevét</w:t>
      </w:r>
      <w:r w:rsidRPr="00181463">
        <w:rPr>
          <w:color w:val="1F4E79" w:themeColor="accent1" w:themeShade="80"/>
        </w:rPr>
        <w:t xml:space="preserve"> és a hozzá tartozó lakcím</w:t>
      </w:r>
      <w:r w:rsidR="009C622F">
        <w:rPr>
          <w:color w:val="1F4E79" w:themeColor="accent1" w:themeShade="80"/>
        </w:rPr>
        <w:t>et</w:t>
      </w:r>
      <w:r w:rsidRPr="00181463">
        <w:rPr>
          <w:color w:val="1F4E79" w:themeColor="accent1" w:themeShade="80"/>
        </w:rPr>
        <w:t xml:space="preserve"> is. A hívásfogadó geok</w:t>
      </w:r>
      <w:r w:rsidR="00045815">
        <w:rPr>
          <w:color w:val="1F4E79" w:themeColor="accent1" w:themeShade="80"/>
        </w:rPr>
        <w:t>ódolta a talált címet,</w:t>
      </w:r>
      <w:r w:rsidRPr="00181463">
        <w:rPr>
          <w:color w:val="1F4E79" w:themeColor="accent1" w:themeShade="80"/>
        </w:rPr>
        <w:t xml:space="preserve"> majd rögzítette az adatokat</w:t>
      </w:r>
      <w:r w:rsidR="00481EE0" w:rsidRPr="00181463">
        <w:rPr>
          <w:color w:val="1F4E79" w:themeColor="accent1" w:themeShade="80"/>
        </w:rPr>
        <w:t>.</w:t>
      </w:r>
      <w:r w:rsidRPr="00181463">
        <w:rPr>
          <w:color w:val="1F4E79" w:themeColor="accent1" w:themeShade="80"/>
        </w:rPr>
        <w:t xml:space="preserve"> Közben folyamatosan próbálta elérni a </w:t>
      </w:r>
      <w:r w:rsidR="00181463" w:rsidRPr="00181463">
        <w:rPr>
          <w:color w:val="1F4E79" w:themeColor="accent1" w:themeShade="80"/>
        </w:rPr>
        <w:t>b</w:t>
      </w:r>
      <w:r w:rsidR="00E65810">
        <w:rPr>
          <w:color w:val="1F4E79" w:themeColor="accent1" w:themeShade="80"/>
        </w:rPr>
        <w:t>ajba</w:t>
      </w:r>
      <w:r w:rsidR="009C622F">
        <w:rPr>
          <w:color w:val="1F4E79" w:themeColor="accent1" w:themeShade="80"/>
        </w:rPr>
        <w:t xml:space="preserve"> </w:t>
      </w:r>
      <w:r w:rsidR="00E65810">
        <w:rPr>
          <w:color w:val="1F4E79" w:themeColor="accent1" w:themeShade="80"/>
        </w:rPr>
        <w:t>jutott nő</w:t>
      </w:r>
      <w:r w:rsidR="00181463" w:rsidRPr="00181463">
        <w:rPr>
          <w:color w:val="1F4E79" w:themeColor="accent1" w:themeShade="80"/>
        </w:rPr>
        <w:t xml:space="preserve">t is, aki </w:t>
      </w:r>
      <w:r w:rsidRPr="00181463">
        <w:rPr>
          <w:color w:val="1F4E79" w:themeColor="accent1" w:themeShade="80"/>
        </w:rPr>
        <w:t xml:space="preserve">végül felvette a telefont. Beszéde alig </w:t>
      </w:r>
      <w:r w:rsidR="009C622F">
        <w:rPr>
          <w:color w:val="1F4E79" w:themeColor="accent1" w:themeShade="80"/>
        </w:rPr>
        <w:t xml:space="preserve">volt </w:t>
      </w:r>
      <w:r w:rsidRPr="00181463">
        <w:rPr>
          <w:color w:val="1F4E79" w:themeColor="accent1" w:themeShade="80"/>
        </w:rPr>
        <w:t xml:space="preserve">érthető, </w:t>
      </w:r>
      <w:r w:rsidR="009C622F">
        <w:rPr>
          <w:color w:val="1F4E79" w:themeColor="accent1" w:themeShade="80"/>
        </w:rPr>
        <w:t xml:space="preserve">azonban </w:t>
      </w:r>
      <w:r w:rsidRPr="00181463">
        <w:rPr>
          <w:color w:val="1F4E79" w:themeColor="accent1" w:themeShade="80"/>
        </w:rPr>
        <w:t xml:space="preserve">megerősítette, hogy valóban nagyon rosszul érzi magát, egyedül van otthon, a kulcs a férjénél van, akit nem ér el, így </w:t>
      </w:r>
      <w:r w:rsidR="00181463" w:rsidRPr="00181463">
        <w:rPr>
          <w:color w:val="1F4E79" w:themeColor="accent1" w:themeShade="80"/>
        </w:rPr>
        <w:t>ki sem tud</w:t>
      </w:r>
      <w:r w:rsidR="009C622F">
        <w:rPr>
          <w:color w:val="1F4E79" w:themeColor="accent1" w:themeShade="80"/>
        </w:rPr>
        <w:t>ja</w:t>
      </w:r>
      <w:r w:rsidR="00181463" w:rsidRPr="00181463">
        <w:rPr>
          <w:color w:val="1F4E79" w:themeColor="accent1" w:themeShade="80"/>
        </w:rPr>
        <w:t xml:space="preserve"> nyitni az ajtót. </w:t>
      </w:r>
    </w:p>
    <w:p w14:paraId="79611C74" w14:textId="525CFEBE" w:rsidR="00181463" w:rsidRPr="00181463" w:rsidRDefault="00181463" w:rsidP="00181463">
      <w:pPr>
        <w:jc w:val="both"/>
        <w:rPr>
          <w:color w:val="1F4E79" w:themeColor="accent1" w:themeShade="80"/>
        </w:rPr>
      </w:pPr>
    </w:p>
    <w:p w14:paraId="1D8D8581" w14:textId="2B71F3A0" w:rsidR="00181463" w:rsidRPr="00181463" w:rsidRDefault="00181463" w:rsidP="00181463">
      <w:pPr>
        <w:jc w:val="both"/>
        <w:rPr>
          <w:rFonts w:eastAsia="Calibri"/>
          <w:color w:val="1F4E79" w:themeColor="accent1" w:themeShade="80"/>
        </w:rPr>
      </w:pPr>
      <w:r w:rsidRPr="00181463">
        <w:rPr>
          <w:color w:val="1F4E79" w:themeColor="accent1" w:themeShade="80"/>
        </w:rPr>
        <w:t xml:space="preserve">A hívásfogadó egyeztette a címet, amely azonos volt az online tudakozó által talált címmel, majd </w:t>
      </w:r>
      <w:r w:rsidR="009C622F">
        <w:rPr>
          <w:color w:val="1F4E79" w:themeColor="accent1" w:themeShade="80"/>
        </w:rPr>
        <w:t xml:space="preserve">az </w:t>
      </w:r>
      <w:r w:rsidRPr="00181463">
        <w:rPr>
          <w:color w:val="1F4E79" w:themeColor="accent1" w:themeShade="80"/>
        </w:rPr>
        <w:t>adatlapot továbbított</w:t>
      </w:r>
      <w:r w:rsidR="009C622F">
        <w:rPr>
          <w:color w:val="1F4E79" w:themeColor="accent1" w:themeShade="80"/>
        </w:rPr>
        <w:t>a</w:t>
      </w:r>
      <w:r w:rsidRPr="00181463">
        <w:rPr>
          <w:color w:val="1F4E79" w:themeColor="accent1" w:themeShade="80"/>
        </w:rPr>
        <w:t xml:space="preserve"> az Észak-alföldi Regionális Mentőszervezet Szolnok Irányító Csoport, </w:t>
      </w:r>
      <w:r w:rsidR="00026C04">
        <w:rPr>
          <w:color w:val="1F4E79" w:themeColor="accent1" w:themeShade="80"/>
        </w:rPr>
        <w:t xml:space="preserve">a </w:t>
      </w:r>
      <w:r w:rsidRPr="00181463">
        <w:rPr>
          <w:rFonts w:eastAsia="Calibri"/>
          <w:color w:val="1F4E79" w:themeColor="accent1" w:themeShade="80"/>
        </w:rPr>
        <w:t>BM OKF Jász-Nagykun-Szolnok Vá</w:t>
      </w:r>
      <w:r w:rsidR="009C622F">
        <w:rPr>
          <w:rFonts w:eastAsia="Calibri"/>
          <w:color w:val="1F4E79" w:themeColor="accent1" w:themeShade="80"/>
        </w:rPr>
        <w:t>rmegyei Műveletirányító Ügyelet</w:t>
      </w:r>
      <w:r w:rsidRPr="00181463">
        <w:rPr>
          <w:rFonts w:eastAsia="Calibri"/>
          <w:color w:val="1F4E79" w:themeColor="accent1" w:themeShade="80"/>
        </w:rPr>
        <w:t xml:space="preserve"> és</w:t>
      </w:r>
      <w:r w:rsidR="009C622F">
        <w:rPr>
          <w:rFonts w:eastAsia="Calibri"/>
          <w:color w:val="1F4E79" w:themeColor="accent1" w:themeShade="80"/>
        </w:rPr>
        <w:t xml:space="preserve"> a</w:t>
      </w:r>
      <w:r w:rsidR="009C622F">
        <w:rPr>
          <w:rFonts w:eastAsia="Calibri"/>
          <w:color w:val="1F4E79" w:themeColor="accent1" w:themeShade="80"/>
        </w:rPr>
        <w:br/>
      </w:r>
      <w:r w:rsidRPr="00181463">
        <w:rPr>
          <w:rFonts w:eastAsia="Calibri"/>
          <w:color w:val="1F4E79" w:themeColor="accent1" w:themeShade="80"/>
        </w:rPr>
        <w:t>Jász-Nagykun-Szolnok Vármegyei Rendőr-főkapitányság Tevékenység-irányítási Központ felé, majd többrésztvevős konfer</w:t>
      </w:r>
      <w:r w:rsidR="00E65810">
        <w:rPr>
          <w:rFonts w:eastAsia="Calibri"/>
          <w:color w:val="1F4E79" w:themeColor="accent1" w:themeShade="80"/>
        </w:rPr>
        <w:t>enciahívásba kapcsolta a nőt</w:t>
      </w:r>
      <w:r w:rsidRPr="00181463">
        <w:rPr>
          <w:rFonts w:eastAsia="Calibri"/>
          <w:color w:val="1F4E79" w:themeColor="accent1" w:themeShade="80"/>
        </w:rPr>
        <w:t>.</w:t>
      </w:r>
    </w:p>
    <w:p w14:paraId="56AB1B22" w14:textId="7D3CC8FB" w:rsidR="00BE67C7" w:rsidRPr="00181463" w:rsidRDefault="00BE67C7" w:rsidP="00BE67C7">
      <w:pPr>
        <w:pStyle w:val="Standard"/>
        <w:jc w:val="both"/>
        <w:rPr>
          <w:color w:val="1F4E79" w:themeColor="accent1" w:themeShade="80"/>
        </w:rPr>
      </w:pPr>
    </w:p>
    <w:p w14:paraId="0FC6895B" w14:textId="516B3087" w:rsidR="009D7066" w:rsidRPr="00181463" w:rsidRDefault="00181463" w:rsidP="00181463">
      <w:pPr>
        <w:pStyle w:val="Standard"/>
        <w:jc w:val="both"/>
        <w:rPr>
          <w:color w:val="1F4E79" w:themeColor="accent1" w:themeShade="80"/>
        </w:rPr>
      </w:pPr>
      <w:r w:rsidRPr="00181463">
        <w:rPr>
          <w:color w:val="1F4E79" w:themeColor="accent1" w:themeShade="80"/>
        </w:rPr>
        <w:t>A segítség időben érkezett, a</w:t>
      </w:r>
      <w:r w:rsidR="009D7066" w:rsidRPr="00181463">
        <w:rPr>
          <w:color w:val="1F4E79" w:themeColor="accent1" w:themeShade="80"/>
        </w:rPr>
        <w:t>z OMSZ munkatársai stabilizálták</w:t>
      </w:r>
      <w:r w:rsidR="00045815" w:rsidRPr="00045815">
        <w:rPr>
          <w:color w:val="1F4E79" w:themeColor="accent1" w:themeShade="80"/>
        </w:rPr>
        <w:t xml:space="preserve"> </w:t>
      </w:r>
      <w:r w:rsidR="00045815" w:rsidRPr="00181463">
        <w:rPr>
          <w:color w:val="1F4E79" w:themeColor="accent1" w:themeShade="80"/>
        </w:rPr>
        <w:t>a</w:t>
      </w:r>
      <w:r w:rsidR="009C622F">
        <w:rPr>
          <w:color w:val="1F4E79" w:themeColor="accent1" w:themeShade="80"/>
        </w:rPr>
        <w:t xml:space="preserve"> hölgyet</w:t>
      </w:r>
      <w:r w:rsidR="009D7066" w:rsidRPr="00181463">
        <w:rPr>
          <w:color w:val="1F4E79" w:themeColor="accent1" w:themeShade="80"/>
        </w:rPr>
        <w:t>, majd kórházba szállították</w:t>
      </w:r>
      <w:r w:rsidR="005B457F" w:rsidRPr="00181463">
        <w:rPr>
          <w:color w:val="1F4E79" w:themeColor="accent1" w:themeShade="80"/>
        </w:rPr>
        <w:t>, ahol szakszerű</w:t>
      </w:r>
      <w:r w:rsidR="009D7066" w:rsidRPr="00181463">
        <w:rPr>
          <w:color w:val="1F4E79" w:themeColor="accent1" w:themeShade="80"/>
        </w:rPr>
        <w:t xml:space="preserve"> egészségügyi ellátásban részesítették</w:t>
      </w:r>
      <w:r w:rsidR="009C622F">
        <w:rPr>
          <w:color w:val="1F4E79" w:themeColor="accent1" w:themeShade="80"/>
        </w:rPr>
        <w:t>.</w:t>
      </w:r>
    </w:p>
    <w:p w14:paraId="40301A17" w14:textId="773E9A96" w:rsidR="009D7066" w:rsidRDefault="009D7066" w:rsidP="009D7066">
      <w:pPr>
        <w:pStyle w:val="Standard"/>
        <w:jc w:val="center"/>
        <w:rPr>
          <w:iCs/>
          <w:color w:val="0070C0"/>
        </w:rPr>
      </w:pPr>
    </w:p>
    <w:p w14:paraId="384BB3E4" w14:textId="22B66815" w:rsidR="00045815" w:rsidRDefault="00045815" w:rsidP="00026C04">
      <w:pPr>
        <w:tabs>
          <w:tab w:val="left" w:pos="1570"/>
        </w:tabs>
        <w:spacing w:line="259" w:lineRule="auto"/>
        <w:jc w:val="center"/>
        <w:rPr>
          <w:noProof/>
          <w:lang w:eastAsia="hu-HU"/>
        </w:rPr>
      </w:pPr>
    </w:p>
    <w:p w14:paraId="1E4F065C" w14:textId="2F80C2D9" w:rsidR="009D7066" w:rsidRPr="00026C04" w:rsidRDefault="00026C04" w:rsidP="007505E0">
      <w:pPr>
        <w:tabs>
          <w:tab w:val="left" w:pos="1570"/>
        </w:tabs>
        <w:spacing w:line="259" w:lineRule="auto"/>
        <w:jc w:val="center"/>
        <w:rPr>
          <w:noProof/>
          <w:lang w:eastAsia="hu-HU"/>
        </w:rPr>
      </w:pPr>
      <w:r>
        <w:rPr>
          <w:noProof/>
          <w:color w:val="1F4E79" w:themeColor="accent1" w:themeShade="80"/>
          <w:lang w:eastAsia="hu-HU"/>
        </w:rPr>
        <w:drawing>
          <wp:inline distT="0" distB="0" distL="0" distR="0" wp14:anchorId="165FD886" wp14:editId="4BCDFF66">
            <wp:extent cx="4294264" cy="2324100"/>
            <wp:effectExtent l="0" t="0" r="0" b="0"/>
            <wp:docPr id="2" name="Kép 2" descr="C:\Users\farkasneci\AppData\Local\Microsoft\Windows\INetCache\Content.Word\2018_06_19__21_m607_m620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rkasneci\AppData\Local\Microsoft\Windows\INetCache\Content.Word\2018_06_19__21_m607_m620-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57" cy="234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E30C" w14:textId="4D437C6E" w:rsidR="00026C04" w:rsidRPr="00026C04" w:rsidRDefault="00026C04" w:rsidP="00026C04">
      <w:pPr>
        <w:tabs>
          <w:tab w:val="left" w:pos="1570"/>
        </w:tabs>
        <w:spacing w:line="259" w:lineRule="auto"/>
        <w:rPr>
          <w:bCs/>
          <w:color w:val="1F4E79" w:themeColor="accent1" w:themeShade="80"/>
          <w:sz w:val="16"/>
          <w:szCs w:val="16"/>
        </w:rPr>
      </w:pPr>
      <w:r>
        <w:rPr>
          <w:bCs/>
          <w:color w:val="1F4E79" w:themeColor="accent1" w:themeShade="80"/>
          <w:sz w:val="16"/>
          <w:szCs w:val="16"/>
        </w:rPr>
        <w:t xml:space="preserve">                                </w:t>
      </w:r>
      <w:r w:rsidRPr="00026C04">
        <w:rPr>
          <w:bCs/>
          <w:color w:val="1F4E79" w:themeColor="accent1" w:themeShade="80"/>
          <w:sz w:val="16"/>
          <w:szCs w:val="16"/>
        </w:rPr>
        <w:t>„</w:t>
      </w:r>
      <w:r>
        <w:rPr>
          <w:bCs/>
          <w:color w:val="1F4E79" w:themeColor="accent1" w:themeShade="80"/>
          <w:sz w:val="16"/>
          <w:szCs w:val="16"/>
        </w:rPr>
        <w:t>F</w:t>
      </w:r>
      <w:r w:rsidRPr="00026C04">
        <w:rPr>
          <w:bCs/>
          <w:color w:val="1F4E79" w:themeColor="accent1" w:themeShade="80"/>
          <w:sz w:val="16"/>
          <w:szCs w:val="16"/>
        </w:rPr>
        <w:t>orrás: OMSZ”</w:t>
      </w:r>
    </w:p>
    <w:p w14:paraId="4C10FC63" w14:textId="77777777" w:rsidR="00026C04" w:rsidRDefault="00026C04" w:rsidP="00026C04">
      <w:pPr>
        <w:tabs>
          <w:tab w:val="left" w:pos="1570"/>
        </w:tabs>
        <w:spacing w:line="259" w:lineRule="auto"/>
        <w:jc w:val="center"/>
        <w:rPr>
          <w:b/>
          <w:bCs/>
          <w:color w:val="FF0000"/>
          <w:sz w:val="32"/>
          <w:szCs w:val="32"/>
        </w:rPr>
      </w:pPr>
    </w:p>
    <w:p w14:paraId="6F7E237F" w14:textId="4005954A" w:rsidR="002003EF" w:rsidRPr="00127219" w:rsidRDefault="0096789B" w:rsidP="0096789B">
      <w:pPr>
        <w:tabs>
          <w:tab w:val="left" w:pos="1570"/>
        </w:tabs>
        <w:spacing w:line="259" w:lineRule="auto"/>
        <w:jc w:val="both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A </w:t>
      </w:r>
      <w:r w:rsidRPr="009024C4">
        <w:rPr>
          <w:b/>
          <w:bCs/>
          <w:color w:val="FF0000"/>
          <w:sz w:val="32"/>
          <w:szCs w:val="32"/>
        </w:rPr>
        <w:t>segélyhívószám nem játék! Helyes használatával életeket menthetünk!</w:t>
      </w:r>
    </w:p>
    <w:p w14:paraId="79D3C7E2" w14:textId="2CC70AA8" w:rsidR="009D7066" w:rsidRPr="003D7616" w:rsidRDefault="0096789B" w:rsidP="003D7616">
      <w:pPr>
        <w:tabs>
          <w:tab w:val="left" w:pos="1570"/>
        </w:tabs>
        <w:spacing w:line="259" w:lineRule="auto"/>
        <w:jc w:val="center"/>
        <w:rPr>
          <w:b/>
          <w:bCs/>
          <w:color w:val="FF0000"/>
          <w:sz w:val="32"/>
          <w:szCs w:val="32"/>
        </w:rPr>
      </w:pPr>
      <w:r>
        <w:rPr>
          <w:noProof/>
          <w:color w:val="C00000"/>
          <w:lang w:eastAsia="hu-HU"/>
        </w:rPr>
        <w:drawing>
          <wp:inline distT="0" distB="0" distL="0" distR="0" wp14:anchorId="5DC43CFE" wp14:editId="51548D21">
            <wp:extent cx="1539457" cy="1204595"/>
            <wp:effectExtent l="0" t="0" r="0" b="0"/>
            <wp:docPr id="4" name="Kép 2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57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066" w:rsidRPr="003D7616" w:rsidSect="002415CB">
      <w:footerReference w:type="default" r:id="rId14"/>
      <w:pgSz w:w="11906" w:h="16838"/>
      <w:pgMar w:top="426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0C98B1" w14:textId="77777777" w:rsidR="00AD5CAC" w:rsidRDefault="00AD5CAC" w:rsidP="00553C4E">
      <w:r>
        <w:separator/>
      </w:r>
    </w:p>
  </w:endnote>
  <w:endnote w:type="continuationSeparator" w:id="0">
    <w:p w14:paraId="2655F9CE" w14:textId="77777777" w:rsidR="00AD5CAC" w:rsidRDefault="00AD5CAC" w:rsidP="00553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8555858"/>
      <w:docPartObj>
        <w:docPartGallery w:val="Page Numbers (Bottom of Page)"/>
        <w:docPartUnique/>
      </w:docPartObj>
    </w:sdtPr>
    <w:sdtEndPr/>
    <w:sdtContent>
      <w:p w14:paraId="162569B3" w14:textId="39534686" w:rsidR="009A2AAF" w:rsidRDefault="007667C4">
        <w:pPr>
          <w:pStyle w:val="llb"/>
          <w:jc w:val="center"/>
        </w:pPr>
      </w:p>
    </w:sdtContent>
  </w:sdt>
  <w:p w14:paraId="2898E1D7" w14:textId="77777777" w:rsidR="009A2AAF" w:rsidRDefault="009A2AA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C96412" w14:textId="77777777" w:rsidR="00AD5CAC" w:rsidRDefault="00AD5CAC" w:rsidP="00553C4E">
      <w:r>
        <w:separator/>
      </w:r>
    </w:p>
  </w:footnote>
  <w:footnote w:type="continuationSeparator" w:id="0">
    <w:p w14:paraId="405377BC" w14:textId="77777777" w:rsidR="00AD5CAC" w:rsidRDefault="00AD5CAC" w:rsidP="00553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22EB"/>
    <w:multiLevelType w:val="hybridMultilevel"/>
    <w:tmpl w:val="D0B67628"/>
    <w:lvl w:ilvl="0" w:tplc="9C504F1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F04B51"/>
    <w:multiLevelType w:val="hybridMultilevel"/>
    <w:tmpl w:val="70C0EC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15F45"/>
    <w:multiLevelType w:val="hybridMultilevel"/>
    <w:tmpl w:val="5AB67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44DD5"/>
    <w:multiLevelType w:val="hybridMultilevel"/>
    <w:tmpl w:val="AC3AD6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revisionView w:inkAnnotations="0"/>
  <w:defaultTabStop w:val="708"/>
  <w:hyphenationZone w:val="425"/>
  <w:characterSpacingControl w:val="doNotCompress"/>
  <w:hdrShapeDefaults>
    <o:shapedefaults v:ext="edit" spidmax="6145">
      <o:colormru v:ext="edit" colors="#09f,#6cf,#06f,#69f,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F3"/>
    <w:rsid w:val="0002195B"/>
    <w:rsid w:val="00026C04"/>
    <w:rsid w:val="00045815"/>
    <w:rsid w:val="00053542"/>
    <w:rsid w:val="0007389C"/>
    <w:rsid w:val="00090696"/>
    <w:rsid w:val="000A59A6"/>
    <w:rsid w:val="000A7159"/>
    <w:rsid w:val="000A7E7F"/>
    <w:rsid w:val="000B293C"/>
    <w:rsid w:val="000B584D"/>
    <w:rsid w:val="000B6268"/>
    <w:rsid w:val="000F6393"/>
    <w:rsid w:val="00110AC4"/>
    <w:rsid w:val="00115156"/>
    <w:rsid w:val="00116A05"/>
    <w:rsid w:val="00124C4F"/>
    <w:rsid w:val="00127219"/>
    <w:rsid w:val="0013201D"/>
    <w:rsid w:val="00135D24"/>
    <w:rsid w:val="00141F25"/>
    <w:rsid w:val="001544EE"/>
    <w:rsid w:val="00155D21"/>
    <w:rsid w:val="001574C2"/>
    <w:rsid w:val="0016165B"/>
    <w:rsid w:val="001748B0"/>
    <w:rsid w:val="0018083D"/>
    <w:rsid w:val="00181463"/>
    <w:rsid w:val="001913B0"/>
    <w:rsid w:val="00194A31"/>
    <w:rsid w:val="001A57D7"/>
    <w:rsid w:val="001C1382"/>
    <w:rsid w:val="001C5D2F"/>
    <w:rsid w:val="001E2AC3"/>
    <w:rsid w:val="001E4D59"/>
    <w:rsid w:val="001E74D9"/>
    <w:rsid w:val="001E7561"/>
    <w:rsid w:val="001F0129"/>
    <w:rsid w:val="002003EF"/>
    <w:rsid w:val="0020262A"/>
    <w:rsid w:val="002038DA"/>
    <w:rsid w:val="00205025"/>
    <w:rsid w:val="002415CB"/>
    <w:rsid w:val="00243768"/>
    <w:rsid w:val="002451E4"/>
    <w:rsid w:val="00245705"/>
    <w:rsid w:val="00245AAB"/>
    <w:rsid w:val="00255584"/>
    <w:rsid w:val="00266105"/>
    <w:rsid w:val="00272A21"/>
    <w:rsid w:val="002736DC"/>
    <w:rsid w:val="002812BA"/>
    <w:rsid w:val="002826A1"/>
    <w:rsid w:val="002875B6"/>
    <w:rsid w:val="002D083A"/>
    <w:rsid w:val="002D20CC"/>
    <w:rsid w:val="002E46F3"/>
    <w:rsid w:val="002F2E87"/>
    <w:rsid w:val="002F3603"/>
    <w:rsid w:val="00380F40"/>
    <w:rsid w:val="0038665C"/>
    <w:rsid w:val="00392762"/>
    <w:rsid w:val="003931E5"/>
    <w:rsid w:val="003A6B8E"/>
    <w:rsid w:val="003B4FF3"/>
    <w:rsid w:val="003C0470"/>
    <w:rsid w:val="003D27EE"/>
    <w:rsid w:val="003D426F"/>
    <w:rsid w:val="003D509E"/>
    <w:rsid w:val="003D7616"/>
    <w:rsid w:val="003E37B3"/>
    <w:rsid w:val="003F5D46"/>
    <w:rsid w:val="00401BE1"/>
    <w:rsid w:val="00406766"/>
    <w:rsid w:val="0041065C"/>
    <w:rsid w:val="004150FF"/>
    <w:rsid w:val="0043415B"/>
    <w:rsid w:val="00437A17"/>
    <w:rsid w:val="00475EC9"/>
    <w:rsid w:val="00481EE0"/>
    <w:rsid w:val="00482558"/>
    <w:rsid w:val="004857F3"/>
    <w:rsid w:val="00485817"/>
    <w:rsid w:val="00490397"/>
    <w:rsid w:val="004B0533"/>
    <w:rsid w:val="004B67B8"/>
    <w:rsid w:val="004C75EC"/>
    <w:rsid w:val="004D1C12"/>
    <w:rsid w:val="004D7D7D"/>
    <w:rsid w:val="004E2885"/>
    <w:rsid w:val="004E41C6"/>
    <w:rsid w:val="004E61FF"/>
    <w:rsid w:val="004E7AE8"/>
    <w:rsid w:val="00516A40"/>
    <w:rsid w:val="00517D77"/>
    <w:rsid w:val="005334C5"/>
    <w:rsid w:val="00537030"/>
    <w:rsid w:val="00546296"/>
    <w:rsid w:val="00553C4E"/>
    <w:rsid w:val="00554C87"/>
    <w:rsid w:val="005605D5"/>
    <w:rsid w:val="0056129A"/>
    <w:rsid w:val="0056252F"/>
    <w:rsid w:val="00562FEB"/>
    <w:rsid w:val="0056408B"/>
    <w:rsid w:val="00573DD5"/>
    <w:rsid w:val="00577D38"/>
    <w:rsid w:val="00580369"/>
    <w:rsid w:val="00580E26"/>
    <w:rsid w:val="00582C88"/>
    <w:rsid w:val="00591262"/>
    <w:rsid w:val="00595B01"/>
    <w:rsid w:val="005B457F"/>
    <w:rsid w:val="005D1C33"/>
    <w:rsid w:val="005D31EE"/>
    <w:rsid w:val="005E38CE"/>
    <w:rsid w:val="005E48A5"/>
    <w:rsid w:val="005F35F3"/>
    <w:rsid w:val="00605316"/>
    <w:rsid w:val="006104F0"/>
    <w:rsid w:val="006133C3"/>
    <w:rsid w:val="00614A9E"/>
    <w:rsid w:val="00621EF7"/>
    <w:rsid w:val="00627797"/>
    <w:rsid w:val="0065673B"/>
    <w:rsid w:val="00664DBA"/>
    <w:rsid w:val="00666716"/>
    <w:rsid w:val="0067179A"/>
    <w:rsid w:val="00673323"/>
    <w:rsid w:val="00675CC5"/>
    <w:rsid w:val="00685B8C"/>
    <w:rsid w:val="00687209"/>
    <w:rsid w:val="00690413"/>
    <w:rsid w:val="00692023"/>
    <w:rsid w:val="00694FAD"/>
    <w:rsid w:val="006B6915"/>
    <w:rsid w:val="006B7FAD"/>
    <w:rsid w:val="006C188A"/>
    <w:rsid w:val="006C2D84"/>
    <w:rsid w:val="006E10C7"/>
    <w:rsid w:val="006E1CB2"/>
    <w:rsid w:val="006E7B0E"/>
    <w:rsid w:val="006F1A45"/>
    <w:rsid w:val="00700CE5"/>
    <w:rsid w:val="00714D22"/>
    <w:rsid w:val="00724F2E"/>
    <w:rsid w:val="007505E0"/>
    <w:rsid w:val="00752AA2"/>
    <w:rsid w:val="00760457"/>
    <w:rsid w:val="007667C4"/>
    <w:rsid w:val="007738C1"/>
    <w:rsid w:val="007758B0"/>
    <w:rsid w:val="00790B6A"/>
    <w:rsid w:val="00796567"/>
    <w:rsid w:val="007974FD"/>
    <w:rsid w:val="007A5551"/>
    <w:rsid w:val="007B41DF"/>
    <w:rsid w:val="007B4444"/>
    <w:rsid w:val="007C0B0F"/>
    <w:rsid w:val="007E09A1"/>
    <w:rsid w:val="007F6D39"/>
    <w:rsid w:val="008031B9"/>
    <w:rsid w:val="0081154E"/>
    <w:rsid w:val="00815BEB"/>
    <w:rsid w:val="00816ED1"/>
    <w:rsid w:val="008256BD"/>
    <w:rsid w:val="00843CCA"/>
    <w:rsid w:val="00845C8C"/>
    <w:rsid w:val="0085175C"/>
    <w:rsid w:val="008523AD"/>
    <w:rsid w:val="00860252"/>
    <w:rsid w:val="008625AF"/>
    <w:rsid w:val="008714DD"/>
    <w:rsid w:val="00872F57"/>
    <w:rsid w:val="00876057"/>
    <w:rsid w:val="008839AA"/>
    <w:rsid w:val="00885904"/>
    <w:rsid w:val="00886B7F"/>
    <w:rsid w:val="0089544F"/>
    <w:rsid w:val="008B2196"/>
    <w:rsid w:val="008B6BEE"/>
    <w:rsid w:val="008C166F"/>
    <w:rsid w:val="008C30C8"/>
    <w:rsid w:val="008D6792"/>
    <w:rsid w:val="008E33E7"/>
    <w:rsid w:val="008E49FB"/>
    <w:rsid w:val="008F69F4"/>
    <w:rsid w:val="009024C4"/>
    <w:rsid w:val="00912369"/>
    <w:rsid w:val="00920975"/>
    <w:rsid w:val="00920B53"/>
    <w:rsid w:val="00925269"/>
    <w:rsid w:val="00936831"/>
    <w:rsid w:val="009405B6"/>
    <w:rsid w:val="00962BA1"/>
    <w:rsid w:val="009644F0"/>
    <w:rsid w:val="00965816"/>
    <w:rsid w:val="0096789B"/>
    <w:rsid w:val="00972F0B"/>
    <w:rsid w:val="00981F71"/>
    <w:rsid w:val="00987DD5"/>
    <w:rsid w:val="009904EC"/>
    <w:rsid w:val="009A2AAF"/>
    <w:rsid w:val="009A6755"/>
    <w:rsid w:val="009B5F4E"/>
    <w:rsid w:val="009B7879"/>
    <w:rsid w:val="009C2019"/>
    <w:rsid w:val="009C622F"/>
    <w:rsid w:val="009C7E82"/>
    <w:rsid w:val="009D703B"/>
    <w:rsid w:val="009D7066"/>
    <w:rsid w:val="009E2656"/>
    <w:rsid w:val="009F6E91"/>
    <w:rsid w:val="00A00AC7"/>
    <w:rsid w:val="00A02310"/>
    <w:rsid w:val="00A14D9D"/>
    <w:rsid w:val="00A172C4"/>
    <w:rsid w:val="00A176D6"/>
    <w:rsid w:val="00A30FCD"/>
    <w:rsid w:val="00A6244A"/>
    <w:rsid w:val="00A67ABF"/>
    <w:rsid w:val="00A91343"/>
    <w:rsid w:val="00A92AD8"/>
    <w:rsid w:val="00A94B05"/>
    <w:rsid w:val="00A94EC1"/>
    <w:rsid w:val="00AC1377"/>
    <w:rsid w:val="00AC46BB"/>
    <w:rsid w:val="00AD272C"/>
    <w:rsid w:val="00AD5CAC"/>
    <w:rsid w:val="00AF2181"/>
    <w:rsid w:val="00AF3E00"/>
    <w:rsid w:val="00AF74A5"/>
    <w:rsid w:val="00B02136"/>
    <w:rsid w:val="00B05E02"/>
    <w:rsid w:val="00B17135"/>
    <w:rsid w:val="00B20ABD"/>
    <w:rsid w:val="00B20C8B"/>
    <w:rsid w:val="00B30FAF"/>
    <w:rsid w:val="00B37CC2"/>
    <w:rsid w:val="00B37D84"/>
    <w:rsid w:val="00B47035"/>
    <w:rsid w:val="00B50EF0"/>
    <w:rsid w:val="00B575E0"/>
    <w:rsid w:val="00B60A00"/>
    <w:rsid w:val="00B62E4A"/>
    <w:rsid w:val="00B63D55"/>
    <w:rsid w:val="00B82AD8"/>
    <w:rsid w:val="00B85C61"/>
    <w:rsid w:val="00BC3748"/>
    <w:rsid w:val="00BD3EC9"/>
    <w:rsid w:val="00BD6181"/>
    <w:rsid w:val="00BE289E"/>
    <w:rsid w:val="00BE4868"/>
    <w:rsid w:val="00BE67C7"/>
    <w:rsid w:val="00BF7D5B"/>
    <w:rsid w:val="00C111D8"/>
    <w:rsid w:val="00C259DB"/>
    <w:rsid w:val="00C345C6"/>
    <w:rsid w:val="00C95C2F"/>
    <w:rsid w:val="00CA1399"/>
    <w:rsid w:val="00CA408B"/>
    <w:rsid w:val="00CA4DC3"/>
    <w:rsid w:val="00CD324D"/>
    <w:rsid w:val="00CE4490"/>
    <w:rsid w:val="00CF61A4"/>
    <w:rsid w:val="00CF6F14"/>
    <w:rsid w:val="00CF764A"/>
    <w:rsid w:val="00D00123"/>
    <w:rsid w:val="00D004F7"/>
    <w:rsid w:val="00D02406"/>
    <w:rsid w:val="00D0427A"/>
    <w:rsid w:val="00D07535"/>
    <w:rsid w:val="00D108F8"/>
    <w:rsid w:val="00D420FA"/>
    <w:rsid w:val="00D47741"/>
    <w:rsid w:val="00D51151"/>
    <w:rsid w:val="00D5635A"/>
    <w:rsid w:val="00D74449"/>
    <w:rsid w:val="00D7756F"/>
    <w:rsid w:val="00D837C2"/>
    <w:rsid w:val="00DA1CBE"/>
    <w:rsid w:val="00DC6C02"/>
    <w:rsid w:val="00DE6C84"/>
    <w:rsid w:val="00E02B31"/>
    <w:rsid w:val="00E045ED"/>
    <w:rsid w:val="00E06883"/>
    <w:rsid w:val="00E1447A"/>
    <w:rsid w:val="00E65810"/>
    <w:rsid w:val="00E84C4B"/>
    <w:rsid w:val="00E85E32"/>
    <w:rsid w:val="00EB0A97"/>
    <w:rsid w:val="00EC21DB"/>
    <w:rsid w:val="00EC224B"/>
    <w:rsid w:val="00EC4A6F"/>
    <w:rsid w:val="00EC6C62"/>
    <w:rsid w:val="00ED1F63"/>
    <w:rsid w:val="00ED4592"/>
    <w:rsid w:val="00ED5FF4"/>
    <w:rsid w:val="00EF573F"/>
    <w:rsid w:val="00F0110C"/>
    <w:rsid w:val="00F05368"/>
    <w:rsid w:val="00F06AD5"/>
    <w:rsid w:val="00F17619"/>
    <w:rsid w:val="00F44E28"/>
    <w:rsid w:val="00F51C37"/>
    <w:rsid w:val="00F54BF8"/>
    <w:rsid w:val="00F55457"/>
    <w:rsid w:val="00F742EB"/>
    <w:rsid w:val="00F76A53"/>
    <w:rsid w:val="00F93867"/>
    <w:rsid w:val="00F97519"/>
    <w:rsid w:val="00FC3793"/>
    <w:rsid w:val="00FD6A72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09f,#6cf,#06f,#69f,#9cf"/>
    </o:shapedefaults>
    <o:shapelayout v:ext="edit">
      <o:idmap v:ext="edit" data="1"/>
    </o:shapelayout>
  </w:shapeDefaults>
  <w:decimalSymbol w:val=","/>
  <w:listSeparator w:val=";"/>
  <w14:docId w14:val="6B72646A"/>
  <w15:docId w15:val="{43800A35-0390-47ED-B6C8-D601ADE00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C88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GalegA">
    <w:name w:val="GalegA"/>
    <w:basedOn w:val="Norml"/>
    <w:link w:val="GalegAChar"/>
    <w:qFormat/>
    <w:rsid w:val="00582C88"/>
    <w:pPr>
      <w:jc w:val="center"/>
    </w:pPr>
    <w:rPr>
      <w:color w:val="000066"/>
    </w:rPr>
  </w:style>
  <w:style w:type="character" w:customStyle="1" w:styleId="GalegAChar">
    <w:name w:val="GalegA Char"/>
    <w:link w:val="GalegA"/>
    <w:rsid w:val="00582C88"/>
    <w:rPr>
      <w:color w:val="000066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1C5D2F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85C61"/>
    <w:pPr>
      <w:ind w:left="720"/>
      <w:contextualSpacing/>
      <w:jc w:val="both"/>
    </w:pPr>
    <w:rPr>
      <w:rFonts w:eastAsia="Calibri"/>
      <w:szCs w:val="22"/>
    </w:rPr>
  </w:style>
  <w:style w:type="character" w:styleId="Mrltotthiperhivatkozs">
    <w:name w:val="FollowedHyperlink"/>
    <w:basedOn w:val="Bekezdsalapbettpusa"/>
    <w:uiPriority w:val="99"/>
    <w:semiHidden/>
    <w:unhideWhenUsed/>
    <w:rsid w:val="0041065C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760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20B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0B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53C4E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53C4E"/>
    <w:rPr>
      <w:sz w:val="24"/>
      <w:szCs w:val="24"/>
    </w:rPr>
  </w:style>
  <w:style w:type="paragraph" w:styleId="Nincstrkz">
    <w:name w:val="No Spacing"/>
    <w:link w:val="NincstrkzChar"/>
    <w:uiPriority w:val="1"/>
    <w:qFormat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paragraph" w:styleId="NormlWeb">
    <w:name w:val="Normal (Web)"/>
    <w:basedOn w:val="Norml"/>
    <w:uiPriority w:val="99"/>
    <w:unhideWhenUsed/>
    <w:rsid w:val="00815BEB"/>
    <w:pPr>
      <w:spacing w:before="100" w:beforeAutospacing="1" w:after="100" w:afterAutospacing="1"/>
    </w:pPr>
    <w:rPr>
      <w:lang w:eastAsia="hu-HU"/>
    </w:rPr>
  </w:style>
  <w:style w:type="paragraph" w:customStyle="1" w:styleId="Default">
    <w:name w:val="Default"/>
    <w:rsid w:val="00664DB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mail-articlecontent">
    <w:name w:val="gmail-articlecontent"/>
    <w:basedOn w:val="Norml"/>
    <w:rsid w:val="00380F40"/>
    <w:pPr>
      <w:spacing w:before="100" w:beforeAutospacing="1" w:after="100" w:afterAutospacing="1"/>
    </w:pPr>
    <w:rPr>
      <w:rFonts w:eastAsiaTheme="minorHAnsi"/>
      <w:lang w:eastAsia="hu-HU"/>
    </w:rPr>
  </w:style>
  <w:style w:type="character" w:styleId="Kiemels">
    <w:name w:val="Emphasis"/>
    <w:basedOn w:val="Bekezdsalapbettpusa"/>
    <w:uiPriority w:val="20"/>
    <w:qFormat/>
    <w:rsid w:val="00CA4DC3"/>
    <w:rPr>
      <w:i/>
      <w:iCs/>
    </w:rPr>
  </w:style>
  <w:style w:type="character" w:customStyle="1" w:styleId="textexposedhide">
    <w:name w:val="text_exposed_hide"/>
    <w:basedOn w:val="Bekezdsalapbettpusa"/>
    <w:rsid w:val="00752AA2"/>
  </w:style>
  <w:style w:type="character" w:styleId="Kiemels2">
    <w:name w:val="Strong"/>
    <w:basedOn w:val="Bekezdsalapbettpusa"/>
    <w:uiPriority w:val="22"/>
    <w:qFormat/>
    <w:rsid w:val="00752AA2"/>
    <w:rPr>
      <w:b/>
      <w:bCs/>
    </w:rPr>
  </w:style>
  <w:style w:type="paragraph" w:customStyle="1" w:styleId="Standard">
    <w:name w:val="Standard"/>
    <w:basedOn w:val="Norml"/>
    <w:rsid w:val="00F0110C"/>
    <w:pPr>
      <w:autoSpaceDN w:val="0"/>
    </w:pPr>
    <w:rPr>
      <w:rFonts w:eastAsiaTheme="minorHAns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78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12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0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3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034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133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19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3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8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D8DA8-C26A-43CA-9819-94B2E5CFD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2833</Characters>
  <Application>Microsoft Office Word</Application>
  <DocSecurity>4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Gáleg Attila</dc:creator>
  <cp:lastModifiedBy>Borók Nikoletta</cp:lastModifiedBy>
  <cp:revision>2</cp:revision>
  <cp:lastPrinted>2023-09-08T06:51:00Z</cp:lastPrinted>
  <dcterms:created xsi:type="dcterms:W3CDTF">2023-09-19T09:45:00Z</dcterms:created>
  <dcterms:modified xsi:type="dcterms:W3CDTF">2023-09-19T09:45:00Z</dcterms:modified>
</cp:coreProperties>
</file>